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Text A"/>
      </w:pPr>
      <w:r>
        <w:rPr>
          <w:rtl w:val="0"/>
        </w:rPr>
        <w:t>Deine Osterwoche in Wien - 22. - 26. April 2025</w:t>
      </w:r>
    </w:p>
    <w:p>
      <w:pPr>
        <w:pStyle w:val="Text A"/>
      </w:pPr>
    </w:p>
    <w:p>
      <w:pPr>
        <w:pStyle w:val="Text A"/>
      </w:pPr>
      <w:r>
        <w:rPr>
          <w:rtl w:val="0"/>
        </w:rPr>
        <w:t xml:space="preserve">Warst du schon einmal in Wien? Hast du Lust auf eine spannende Woche in einer der lebenswertesten Stadt Europas? Die Abteilung Jugend bietet eine abwechslungsreiche Woche voller </w:t>
      </w:r>
      <w:r>
        <w:rPr>
          <w:rtl w:val="0"/>
        </w:rPr>
        <w:t>„</w:t>
      </w:r>
      <w:r>
        <w:rPr>
          <w:rtl w:val="0"/>
        </w:rPr>
        <w:t>action &amp; spirit</w:t>
      </w:r>
      <w:r>
        <w:rPr>
          <w:rtl w:val="0"/>
        </w:rPr>
        <w:t>“</w:t>
      </w:r>
      <w:r>
        <w:rPr>
          <w:rtl w:val="0"/>
        </w:rPr>
        <w:t>. Du kannst dich freuen auf: Tolle Wanderwege rund um Wien mit bester Aussicht, eine Stadt voller Kultur und spannender Highlights, in der Kaiserzeit und Moderne zusammen kommen und auf eine Gemeinschaft, die dich tr</w:t>
      </w:r>
      <w:r>
        <w:rPr>
          <w:rtl w:val="0"/>
        </w:rPr>
        <w:t>ä</w:t>
      </w:r>
      <w:r>
        <w:rPr>
          <w:rtl w:val="0"/>
        </w:rPr>
        <w:t>gt und dich im Glauben st</w:t>
      </w:r>
      <w:r>
        <w:rPr>
          <w:rtl w:val="0"/>
        </w:rPr>
        <w:t>ä</w:t>
      </w:r>
      <w:r>
        <w:rPr>
          <w:rtl w:val="0"/>
        </w:rPr>
        <w:t xml:space="preserve">rkt. </w:t>
      </w:r>
    </w:p>
    <w:p>
      <w:pPr>
        <w:pStyle w:val="Text A"/>
      </w:pPr>
    </w:p>
    <w:p>
      <w:pPr>
        <w:pStyle w:val="Text A"/>
      </w:pPr>
      <w:r>
        <w:rPr>
          <w:rtl w:val="0"/>
        </w:rPr>
        <w:t>Deine Reiseinfos</w:t>
      </w:r>
    </w:p>
    <w:p>
      <w:pPr>
        <w:pStyle w:val="Text A"/>
      </w:pPr>
    </w:p>
    <w:p>
      <w:pPr>
        <w:pStyle w:val="Text A"/>
        <w:numPr>
          <w:ilvl w:val="0"/>
          <w:numId w:val="2"/>
        </w:numPr>
        <w:rPr>
          <w:lang w:val="de-DE"/>
        </w:rPr>
      </w:pPr>
      <w:r>
        <w:rPr>
          <w:rtl w:val="0"/>
          <w:lang w:val="de-DE"/>
        </w:rPr>
        <w:t>Wir fahren mit dem Zug (Zustiege u.a.: Trier HBF und Koblenz HBF)</w:t>
      </w:r>
    </w:p>
    <w:p>
      <w:pPr>
        <w:pStyle w:val="Text A"/>
        <w:numPr>
          <w:ilvl w:val="0"/>
          <w:numId w:val="2"/>
        </w:numPr>
        <w:rPr>
          <w:lang w:val="de-DE"/>
        </w:rPr>
      </w:pPr>
      <w:r>
        <w:rPr>
          <w:rtl w:val="0"/>
          <w:lang w:val="de-DE"/>
        </w:rPr>
        <w:t xml:space="preserve">Unterbringung in Mehrbettzimmern </w:t>
      </w:r>
    </w:p>
    <w:p>
      <w:pPr>
        <w:pStyle w:val="Text A"/>
        <w:numPr>
          <w:ilvl w:val="0"/>
          <w:numId w:val="2"/>
        </w:numPr>
        <w:rPr>
          <w:lang w:val="de-DE"/>
        </w:rPr>
      </w:pPr>
      <w:r>
        <w:rPr>
          <w:rtl w:val="0"/>
          <w:lang w:val="de-DE"/>
        </w:rPr>
        <w:t>Auslandsreisekrankenversicherung &amp; Haftpflicht- und Unfallversicherung (im Reisepreis enthalten)</w:t>
      </w:r>
    </w:p>
    <w:p>
      <w:pPr>
        <w:pStyle w:val="Text A"/>
        <w:numPr>
          <w:ilvl w:val="0"/>
          <w:numId w:val="2"/>
        </w:numPr>
        <w:rPr>
          <w:lang w:val="de-DE"/>
        </w:rPr>
      </w:pPr>
      <w:r>
        <w:rPr>
          <w:rtl w:val="0"/>
          <w:lang w:val="de-DE"/>
        </w:rPr>
        <w:t>Verpflegung: Fr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hst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ck und Abendessen (Mittags on tour - in Eigenregie)</w:t>
      </w:r>
    </w:p>
    <w:p>
      <w:pPr>
        <w:pStyle w:val="Text A"/>
        <w:numPr>
          <w:ilvl w:val="0"/>
          <w:numId w:val="2"/>
        </w:numPr>
        <w:rPr>
          <w:lang w:val="de-DE"/>
        </w:rPr>
      </w:pPr>
      <w:r>
        <w:rPr>
          <w:rtl w:val="0"/>
          <w:lang w:val="de-DE"/>
        </w:rPr>
        <w:t>Vielf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 xml:space="preserve">ltiges Programm </w:t>
      </w:r>
    </w:p>
    <w:p>
      <w:pPr>
        <w:pStyle w:val="Text A"/>
        <w:numPr>
          <w:ilvl w:val="0"/>
          <w:numId w:val="2"/>
        </w:numPr>
        <w:rPr>
          <w:lang w:val="de-DE"/>
        </w:rPr>
      </w:pPr>
      <w:r>
        <w:rPr>
          <w:rtl w:val="0"/>
          <w:lang w:val="de-DE"/>
        </w:rPr>
        <w:t>Gottesdienste/Gebetszeiten in Gemeinschaft. Wenn gew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nscht, stehen dir auch Seelsorger zum Gespr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 xml:space="preserve">ch bereit. </w:t>
      </w:r>
    </w:p>
    <w:p>
      <w:pPr>
        <w:pStyle w:val="Text A"/>
        <w:numPr>
          <w:ilvl w:val="0"/>
          <w:numId w:val="2"/>
        </w:numPr>
        <w:rPr>
          <w:lang w:val="de-DE"/>
        </w:rPr>
      </w:pPr>
      <w:r>
        <w:rPr>
          <w:rtl w:val="0"/>
          <w:lang w:val="de-DE"/>
        </w:rPr>
        <w:t>Du hast auch die M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glichkeit, die Stadt alleine zu erkunden und dir Zeit und Ruhe zu nehmen</w:t>
      </w:r>
    </w:p>
    <w:p>
      <w:pPr>
        <w:pStyle w:val="Text A"/>
        <w:numPr>
          <w:ilvl w:val="0"/>
          <w:numId w:val="2"/>
        </w:numPr>
        <w:rPr>
          <w:lang w:val="de-DE"/>
        </w:rPr>
      </w:pPr>
      <w:r>
        <w:rPr>
          <w:rtl w:val="0"/>
          <w:lang w:val="de-DE"/>
        </w:rPr>
        <w:t>Reisepreis: 399 Euro p.P.</w:t>
      </w:r>
    </w:p>
    <w:p>
      <w:pPr>
        <w:pStyle w:val="Text A"/>
      </w:pPr>
    </w:p>
    <w:p>
      <w:pPr>
        <w:pStyle w:val="Text A"/>
      </w:pPr>
    </w:p>
    <w:p>
      <w:pPr>
        <w:pStyle w:val="Text A"/>
      </w:pPr>
      <w:r>
        <w:rPr>
          <w:rtl w:val="0"/>
        </w:rPr>
        <w:t>Deine Begleiter</w:t>
      </w:r>
    </w:p>
    <w:p>
      <w:pPr>
        <w:pStyle w:val="Text A"/>
      </w:pPr>
    </w:p>
    <w:p>
      <w:pPr>
        <w:pStyle w:val="Text A"/>
      </w:pPr>
      <w:r>
        <w:rPr>
          <w:rtl w:val="0"/>
        </w:rPr>
        <w:t>Gemeindereferent Jeffrey Merker  &amp;  Kaplan Adrian Sasmaz</w:t>
      </w:r>
    </w:p>
    <w:p>
      <w:pPr>
        <w:pStyle w:val="Text A"/>
      </w:pPr>
      <w:r>
        <w:rPr>
          <w:rtl w:val="0"/>
        </w:rPr>
        <w:t>Referenten f</w:t>
      </w:r>
      <w:r>
        <w:rPr>
          <w:rtl w:val="0"/>
        </w:rPr>
        <w:t>ü</w:t>
      </w:r>
      <w:r>
        <w:rPr>
          <w:rtl w:val="0"/>
        </w:rPr>
        <w:t>r Berufungspastoral</w:t>
      </w:r>
    </w:p>
    <w:p>
      <w:pPr>
        <w:pStyle w:val="Text A"/>
      </w:pPr>
    </w:p>
    <w:p>
      <w:pPr>
        <w:pStyle w:val="Text A"/>
      </w:pPr>
      <w:r>
        <w:rPr>
          <w:rtl w:val="0"/>
        </w:rPr>
        <w:t>Weitere Infos/Anmeldung: www.glaube-berufung.de</w:t>
      </w:r>
    </w:p>
    <w:p>
      <w:pPr>
        <w:pStyle w:val="Text A"/>
      </w:pPr>
      <w:r>
        <w:rPr>
          <w:rtl w:val="0"/>
        </w:rPr>
        <w:t>Mail: berufung@bistum-trier.de</w:t>
      </w:r>
    </w:p>
    <w:p>
      <w:pPr>
        <w:pStyle w:val="Text A"/>
      </w:pPr>
      <w:r>
        <w:rPr>
          <w:rtl w:val="0"/>
          <w:lang w:val="de-DE"/>
        </w:rPr>
        <w:t xml:space="preserve">Abboniere unseren Whats-App Kanal und bleibe immer top informiert: </w:t>
      </w:r>
      <w:r>
        <w:rPr>
          <w:rFonts w:ascii="Arial Unicode MS" w:hAnsi="Arial Unicode MS" w:hint="default"/>
          <w:rtl w:val="1"/>
          <w:lang w:val="ar-SA" w:bidi="ar-SA"/>
        </w:rPr>
        <w:t>“</w:t>
      </w:r>
      <w:r>
        <w:rPr>
          <w:rtl w:val="0"/>
          <w:lang w:val="de-DE"/>
        </w:rPr>
        <w:t>Glaube&amp;Berufung</w:t>
      </w:r>
      <w:r>
        <w:rPr>
          <w:rtl w:val="0"/>
          <w:lang w:val="de-DE"/>
        </w:rPr>
        <w:t>”</w:t>
      </w:r>
    </w:p>
    <w:p>
      <w:pPr>
        <w:pStyle w:val="Text A"/>
      </w:pPr>
      <w:r>
        <w:rPr>
          <w:rtl w:val="0"/>
          <w:lang w:val="de-DE"/>
        </w:rPr>
        <w:t xml:space="preserve">Oder finde uns auf Insta: </w:t>
      </w:r>
      <w:r>
        <w:rPr>
          <w:rFonts w:ascii="Arial Unicode MS" w:hAnsi="Arial Unicode MS" w:hint="default"/>
          <w:rtl w:val="1"/>
          <w:lang w:val="ar-SA" w:bidi="ar-SA"/>
        </w:rPr>
        <w:t>“</w:t>
      </w:r>
      <w:r>
        <w:rPr>
          <w:rtl w:val="0"/>
          <w:lang w:val="de-DE"/>
        </w:rPr>
        <w:t>jugendbistumtrier</w:t>
      </w:r>
      <w:r>
        <w:rPr>
          <w:rtl w:val="0"/>
          <w:lang w:val="de-DE"/>
        </w:rPr>
        <w:t>”</w:t>
      </w:r>
      <w:r/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Punkt"/>
  </w:abstractNum>
  <w:abstractNum w:abstractNumId="1">
    <w:multiLevelType w:val="hybridMultilevel"/>
    <w:styleLink w:val="Punkt"/>
    <w:lvl w:ilvl="0">
      <w:start w:val="1"/>
      <w:numFmt w:val="bullet"/>
      <w:suff w:val="tab"/>
      <w:lvlText w:val="•"/>
      <w:lvlJc w:val="left"/>
      <w:pPr>
        <w:ind w:left="180" w:hanging="18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360" w:hanging="18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540" w:hanging="18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720" w:hanging="18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900" w:hanging="18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080" w:hanging="18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260" w:hanging="18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440" w:hanging="18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1620" w:hanging="18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Text A">
    <w:name w:val="Text A"/>
    <w:next w:val="Text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de-DE"/>
    </w:rPr>
  </w:style>
  <w:style w:type="numbering" w:styleId="Punkt">
    <w:name w:val="Punkt"/>
    <w:pPr>
      <w:numPr>
        <w:numId w:val="1"/>
      </w:numPr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6" Type="http://schemas.openxmlformats.org/officeDocument/2006/relationships/numbering" Target="numbering.xml"/><Relationship Id="rId5" Type="http://schemas.openxmlformats.org/officeDocument/2006/relationships/footer" Target="footer1.xml"/><Relationship Id="rId10" Type="http://schemas.openxmlformats.org/officeDocument/2006/relationships/customXml" Target="../customXml/item3.xml"/><Relationship Id="rId4" Type="http://schemas.openxmlformats.org/officeDocument/2006/relationships/header" Target="header1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68ECB017079E408B60CF0AB33517FF" ma:contentTypeVersion="15" ma:contentTypeDescription="Ein neues Dokument erstellen." ma:contentTypeScope="" ma:versionID="3d1817e1f219982b421b8b03e781a37f">
  <xsd:schema xmlns:xsd="http://www.w3.org/2001/XMLSchema" xmlns:xs="http://www.w3.org/2001/XMLSchema" xmlns:p="http://schemas.microsoft.com/office/2006/metadata/properties" xmlns:ns2="cbd0c5c4-4714-41d8-9652-46a9ae6debf8" xmlns:ns3="4b74b448-7522-4c65-b5a0-4f2358248ce2" targetNamespace="http://schemas.microsoft.com/office/2006/metadata/properties" ma:root="true" ma:fieldsID="3d671bd57cfc6b6af6341066ab488419" ns2:_="" ns3:_="">
    <xsd:import namespace="cbd0c5c4-4714-41d8-9652-46a9ae6debf8"/>
    <xsd:import namespace="4b74b448-7522-4c65-b5a0-4f2358248c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d0c5c4-4714-41d8-9652-46a9ae6de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180eafc7-a467-46dc-8704-57fdd0930c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74b448-7522-4c65-b5a0-4f2358248c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d1f559a-ec70-442d-8bb4-600c99a96737}" ma:internalName="TaxCatchAll" ma:showField="CatchAllData" ma:web="4b74b448-7522-4c65-b5a0-4f2358248c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bd0c5c4-4714-41d8-9652-46a9ae6debf8">
      <Terms xmlns="http://schemas.microsoft.com/office/infopath/2007/PartnerControls"/>
    </lcf76f155ced4ddcb4097134ff3c332f>
    <TaxCatchAll xmlns="4b74b448-7522-4c65-b5a0-4f2358248ce2" xsi:nil="true"/>
  </documentManagement>
</p:properties>
</file>

<file path=customXml/itemProps1.xml><?xml version="1.0" encoding="utf-8"?>
<ds:datastoreItem xmlns:ds="http://schemas.openxmlformats.org/officeDocument/2006/customXml" ds:itemID="{E57D0091-6E34-447F-AAD8-CA0C336A023F}"/>
</file>

<file path=customXml/itemProps2.xml><?xml version="1.0" encoding="utf-8"?>
<ds:datastoreItem xmlns:ds="http://schemas.openxmlformats.org/officeDocument/2006/customXml" ds:itemID="{D5915319-7864-4FA7-BF06-62811B590461}"/>
</file>

<file path=customXml/itemProps3.xml><?xml version="1.0" encoding="utf-8"?>
<ds:datastoreItem xmlns:ds="http://schemas.openxmlformats.org/officeDocument/2006/customXml" ds:itemID="{1F2D416A-6A5F-4EC1-8F7F-14DDE4408CEE}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0x0101000F68ECB017079E408B60CF0AB33517FF</vt:lpwstr>
  </property>
</Properties>
</file>